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3FE65" w14:textId="77777777" w:rsidR="005069E4" w:rsidRPr="005069E4" w:rsidRDefault="005069E4" w:rsidP="005069E4">
      <w:pPr>
        <w:jc w:val="center"/>
        <w:rPr>
          <w:b/>
          <w:u w:val="single"/>
        </w:rPr>
      </w:pPr>
      <w:r w:rsidRPr="005069E4">
        <w:rPr>
          <w:noProof/>
          <w:lang w:eastAsia="en-GB"/>
        </w:rPr>
        <w:drawing>
          <wp:inline distT="0" distB="0" distL="0" distR="0" wp14:anchorId="7B835184" wp14:editId="77DB37DA">
            <wp:extent cx="1504950" cy="1435100"/>
            <wp:effectExtent l="0" t="0" r="0" b="0"/>
            <wp:docPr id="371" name="image1.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05022" cy="1435169"/>
                    </a:xfrm>
                    <a:prstGeom prst="rect">
                      <a:avLst/>
                    </a:prstGeom>
                    <a:noFill/>
                    <a:ln>
                      <a:noFill/>
                      <a:prstDash/>
                    </a:ln>
                  </pic:spPr>
                </pic:pic>
              </a:graphicData>
            </a:graphic>
          </wp:inline>
        </w:drawing>
      </w:r>
    </w:p>
    <w:p w14:paraId="05A33C51" w14:textId="77777777" w:rsidR="00B719A8" w:rsidRDefault="003652D0"/>
    <w:p w14:paraId="624D97CF" w14:textId="77777777" w:rsidR="005069E4" w:rsidRDefault="005069E4"/>
    <w:p w14:paraId="55C5DCBB" w14:textId="77777777" w:rsidR="005069E4" w:rsidRPr="005069E4" w:rsidRDefault="005069E4" w:rsidP="005069E4">
      <w:pPr>
        <w:jc w:val="center"/>
        <w:rPr>
          <w:b/>
          <w:u w:val="single"/>
        </w:rPr>
      </w:pPr>
      <w:r w:rsidRPr="005069E4">
        <w:rPr>
          <w:b/>
          <w:sz w:val="24"/>
          <w:u w:val="single"/>
        </w:rPr>
        <w:t>Freedom of Information Request:</w:t>
      </w:r>
    </w:p>
    <w:p w14:paraId="22B1C76E" w14:textId="77777777" w:rsidR="005069E4" w:rsidRDefault="005069E4"/>
    <w:p w14:paraId="193C841B" w14:textId="37DFC3E9" w:rsidR="005069E4" w:rsidRPr="005069E4" w:rsidRDefault="003652D0">
      <w:r>
        <w:t>10 July</w:t>
      </w:r>
      <w:bookmarkStart w:id="0" w:name="_GoBack"/>
      <w:bookmarkEnd w:id="0"/>
      <w:r w:rsidR="005069E4" w:rsidRPr="005069E4">
        <w:t xml:space="preserve"> 2024</w:t>
      </w:r>
    </w:p>
    <w:p w14:paraId="41A4BBAD" w14:textId="77777777" w:rsidR="005069E4" w:rsidRDefault="005069E4">
      <w:pPr>
        <w:rPr>
          <w:u w:val="single"/>
        </w:rPr>
      </w:pPr>
    </w:p>
    <w:p w14:paraId="67C0BAB4" w14:textId="6ADF3FA3" w:rsidR="005069E4" w:rsidRPr="005069E4" w:rsidRDefault="005069E4">
      <w:r w:rsidRPr="005069E4">
        <w:t xml:space="preserve">Our ref: FOI </w:t>
      </w:r>
      <w:r w:rsidR="00326544">
        <w:t>2124</w:t>
      </w:r>
    </w:p>
    <w:p w14:paraId="67C789F1" w14:textId="77777777" w:rsidR="005069E4" w:rsidRDefault="005069E4"/>
    <w:p w14:paraId="6D03DABC" w14:textId="77777777" w:rsidR="005069E4" w:rsidRPr="005069E4" w:rsidRDefault="005069E4" w:rsidP="005069E4">
      <w:pPr>
        <w:rPr>
          <w:b/>
          <w:szCs w:val="24"/>
          <w:u w:val="single"/>
          <w:lang w:eastAsia="en-GB"/>
        </w:rPr>
      </w:pPr>
      <w:r w:rsidRPr="005069E4">
        <w:rPr>
          <w:b/>
          <w:szCs w:val="24"/>
          <w:u w:val="single"/>
          <w:lang w:eastAsia="en-GB"/>
        </w:rPr>
        <w:t>Request</w:t>
      </w:r>
      <w:r>
        <w:rPr>
          <w:b/>
          <w:szCs w:val="24"/>
          <w:u w:val="single"/>
          <w:lang w:eastAsia="en-GB"/>
        </w:rPr>
        <w:t>:</w:t>
      </w:r>
    </w:p>
    <w:p w14:paraId="47EB459F" w14:textId="77777777" w:rsidR="005069E4" w:rsidRDefault="005069E4" w:rsidP="005069E4">
      <w:pPr>
        <w:rPr>
          <w:color w:val="FF0000"/>
          <w:sz w:val="24"/>
          <w:szCs w:val="24"/>
          <w:lang w:eastAsia="en-GB"/>
        </w:rPr>
      </w:pPr>
    </w:p>
    <w:p w14:paraId="5D658335" w14:textId="77777777" w:rsidR="00326544" w:rsidRPr="00326544" w:rsidRDefault="00326544" w:rsidP="00326544">
      <w:pPr>
        <w:pStyle w:val="paragraph"/>
        <w:spacing w:before="0" w:beforeAutospacing="0" w:after="0" w:afterAutospacing="0"/>
        <w:textAlignment w:val="baseline"/>
        <w:rPr>
          <w:rFonts w:asciiTheme="minorHAnsi" w:hAnsiTheme="minorHAnsi" w:cstheme="minorHAnsi"/>
        </w:rPr>
      </w:pPr>
      <w:r w:rsidRPr="00326544">
        <w:rPr>
          <w:rStyle w:val="normaltextrun"/>
          <w:rFonts w:asciiTheme="minorHAnsi" w:hAnsiTheme="minorHAnsi" w:cstheme="minorHAnsi"/>
        </w:rPr>
        <w:t>Please can you:</w:t>
      </w:r>
      <w:r w:rsidRPr="00326544">
        <w:rPr>
          <w:rStyle w:val="eop"/>
          <w:rFonts w:asciiTheme="minorHAnsi" w:hAnsiTheme="minorHAnsi" w:cstheme="minorHAnsi"/>
        </w:rPr>
        <w:t> </w:t>
      </w:r>
    </w:p>
    <w:p w14:paraId="1A677594" w14:textId="77777777" w:rsidR="00326544" w:rsidRPr="00326544" w:rsidRDefault="00326544" w:rsidP="00326544">
      <w:pPr>
        <w:pStyle w:val="paragraph"/>
        <w:spacing w:before="0" w:beforeAutospacing="0" w:after="0" w:afterAutospacing="0"/>
        <w:textAlignment w:val="baseline"/>
        <w:rPr>
          <w:rFonts w:asciiTheme="minorHAnsi" w:hAnsiTheme="minorHAnsi" w:cstheme="minorHAnsi"/>
        </w:rPr>
      </w:pPr>
      <w:r w:rsidRPr="00326544">
        <w:rPr>
          <w:rStyle w:val="eop"/>
          <w:rFonts w:asciiTheme="minorHAnsi" w:hAnsiTheme="minorHAnsi" w:cstheme="minorHAnsi"/>
        </w:rPr>
        <w:t> </w:t>
      </w:r>
    </w:p>
    <w:p w14:paraId="67669243" w14:textId="77777777" w:rsidR="00326544" w:rsidRDefault="00326544" w:rsidP="00326544">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326544">
        <w:rPr>
          <w:rStyle w:val="normaltextrun"/>
          <w:rFonts w:asciiTheme="minorHAnsi" w:hAnsiTheme="minorHAnsi" w:cstheme="minorHAnsi"/>
          <w:color w:val="000000"/>
          <w:sz w:val="22"/>
          <w:szCs w:val="22"/>
        </w:rPr>
        <w:t>Publish the Job Descriptions of the Chief Executive and Chief Finance Officer respectively.</w:t>
      </w:r>
      <w:r w:rsidRPr="00326544">
        <w:rPr>
          <w:rStyle w:val="eop"/>
          <w:rFonts w:asciiTheme="minorHAnsi" w:hAnsiTheme="minorHAnsi" w:cstheme="minorHAnsi"/>
          <w:color w:val="000000"/>
          <w:sz w:val="22"/>
          <w:szCs w:val="22"/>
        </w:rPr>
        <w:t> </w:t>
      </w:r>
    </w:p>
    <w:p w14:paraId="2C29C31D" w14:textId="77777777" w:rsidR="00326544" w:rsidRDefault="00326544" w:rsidP="00326544">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326544">
        <w:rPr>
          <w:rStyle w:val="normaltextrun"/>
          <w:rFonts w:asciiTheme="minorHAnsi" w:hAnsiTheme="minorHAnsi" w:cstheme="minorHAnsi"/>
          <w:color w:val="000000"/>
          <w:sz w:val="22"/>
          <w:szCs w:val="22"/>
        </w:rPr>
        <w:t>Justify the significant increase in both salaries, highlighting why and where the roles are now different, and how they will make a difference to the communities of Thames Valley.</w:t>
      </w:r>
      <w:r w:rsidRPr="00326544">
        <w:rPr>
          <w:rStyle w:val="eop"/>
          <w:rFonts w:asciiTheme="minorHAnsi" w:hAnsiTheme="minorHAnsi" w:cstheme="minorHAnsi"/>
          <w:color w:val="000000"/>
          <w:sz w:val="22"/>
          <w:szCs w:val="22"/>
        </w:rPr>
        <w:t> </w:t>
      </w:r>
    </w:p>
    <w:p w14:paraId="2814A5F8" w14:textId="77777777" w:rsidR="00326544" w:rsidRDefault="00326544" w:rsidP="00326544">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326544">
        <w:rPr>
          <w:rStyle w:val="normaltextrun"/>
          <w:rFonts w:asciiTheme="minorHAnsi" w:hAnsiTheme="minorHAnsi" w:cstheme="minorHAnsi"/>
          <w:color w:val="000000"/>
          <w:sz w:val="22"/>
          <w:szCs w:val="22"/>
        </w:rPr>
        <w:t>Publish the Job Descriptions of both of the new Director roles?</w:t>
      </w:r>
      <w:r w:rsidRPr="00326544">
        <w:rPr>
          <w:rStyle w:val="eop"/>
          <w:rFonts w:asciiTheme="minorHAnsi" w:hAnsiTheme="minorHAnsi" w:cstheme="minorHAnsi"/>
          <w:color w:val="000000"/>
          <w:sz w:val="22"/>
          <w:szCs w:val="22"/>
        </w:rPr>
        <w:t> </w:t>
      </w:r>
    </w:p>
    <w:p w14:paraId="6A32387A" w14:textId="77777777" w:rsidR="00326544" w:rsidRDefault="00326544" w:rsidP="00326544">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326544">
        <w:rPr>
          <w:rStyle w:val="normaltextrun"/>
          <w:rFonts w:asciiTheme="minorHAnsi" w:hAnsiTheme="minorHAnsi" w:cstheme="minorHAnsi"/>
          <w:color w:val="000000"/>
          <w:sz w:val="22"/>
          <w:szCs w:val="22"/>
        </w:rPr>
        <w:t>Fully detail the process by which the post holders were appointed to these new Director roles?</w:t>
      </w:r>
      <w:r w:rsidRPr="00326544">
        <w:rPr>
          <w:rStyle w:val="eop"/>
          <w:rFonts w:asciiTheme="minorHAnsi" w:hAnsiTheme="minorHAnsi" w:cstheme="minorHAnsi"/>
          <w:color w:val="000000"/>
          <w:sz w:val="22"/>
          <w:szCs w:val="22"/>
        </w:rPr>
        <w:t> </w:t>
      </w:r>
    </w:p>
    <w:p w14:paraId="24186675" w14:textId="2D6A830C" w:rsidR="00326544" w:rsidRPr="00326544" w:rsidRDefault="00326544" w:rsidP="00326544">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326544">
        <w:rPr>
          <w:rStyle w:val="normaltextrun"/>
          <w:rFonts w:asciiTheme="minorHAnsi" w:hAnsiTheme="minorHAnsi" w:cstheme="minorHAnsi"/>
          <w:color w:val="000000"/>
          <w:sz w:val="22"/>
          <w:szCs w:val="22"/>
        </w:rPr>
        <w:t>Justify the need for these posts and how they will make a difference to the communities of Thames Valley?</w:t>
      </w:r>
      <w:r w:rsidRPr="00326544">
        <w:rPr>
          <w:rStyle w:val="scxw15569839"/>
          <w:rFonts w:asciiTheme="minorHAnsi" w:hAnsiTheme="minorHAnsi" w:cstheme="minorHAnsi"/>
          <w:color w:val="000000"/>
          <w:sz w:val="22"/>
          <w:szCs w:val="22"/>
        </w:rPr>
        <w:t> </w:t>
      </w:r>
      <w:r w:rsidRPr="00326544">
        <w:rPr>
          <w:rFonts w:ascii="Arial" w:hAnsi="Arial" w:cs="Arial"/>
          <w:color w:val="000000"/>
          <w:sz w:val="22"/>
          <w:szCs w:val="22"/>
        </w:rPr>
        <w:br/>
      </w:r>
    </w:p>
    <w:p w14:paraId="1375DF87" w14:textId="77777777" w:rsidR="005069E4" w:rsidRDefault="005069E4"/>
    <w:p w14:paraId="2C0CF44B" w14:textId="77777777" w:rsidR="005069E4" w:rsidRPr="005069E4" w:rsidRDefault="005069E4">
      <w:pPr>
        <w:rPr>
          <w:b/>
          <w:u w:val="single"/>
        </w:rPr>
      </w:pPr>
      <w:r w:rsidRPr="005069E4">
        <w:rPr>
          <w:b/>
          <w:u w:val="single"/>
        </w:rPr>
        <w:t>Response:</w:t>
      </w:r>
    </w:p>
    <w:p w14:paraId="0804A835" w14:textId="77777777" w:rsidR="005069E4" w:rsidRDefault="005069E4"/>
    <w:p w14:paraId="71580BE6" w14:textId="77777777" w:rsidR="00326544" w:rsidRPr="00326544" w:rsidRDefault="00326544" w:rsidP="00326544">
      <w:pPr>
        <w:pStyle w:val="paragraph"/>
        <w:spacing w:before="0" w:beforeAutospacing="0" w:after="0" w:afterAutospacing="0"/>
        <w:textAlignment w:val="baseline"/>
        <w:rPr>
          <w:rFonts w:ascii="Calibri" w:hAnsi="Calibri" w:cs="Calibri"/>
          <w:sz w:val="22"/>
          <w:szCs w:val="22"/>
        </w:rPr>
      </w:pPr>
      <w:r w:rsidRPr="00326544">
        <w:rPr>
          <w:rStyle w:val="normaltextrun"/>
          <w:rFonts w:ascii="Calibri" w:hAnsi="Calibri" w:cs="Calibri"/>
          <w:sz w:val="22"/>
          <w:szCs w:val="22"/>
        </w:rPr>
        <w:t>The OPCC can confirm that there is some held in relation to your request.</w:t>
      </w:r>
      <w:r w:rsidRPr="00326544">
        <w:rPr>
          <w:rStyle w:val="eop"/>
          <w:rFonts w:ascii="Calibri" w:hAnsi="Calibri" w:cs="Calibri"/>
          <w:sz w:val="22"/>
          <w:szCs w:val="22"/>
        </w:rPr>
        <w:t> </w:t>
      </w:r>
    </w:p>
    <w:p w14:paraId="59CD67D8" w14:textId="77777777" w:rsidR="00326544" w:rsidRPr="00326544" w:rsidRDefault="00326544" w:rsidP="00326544">
      <w:pPr>
        <w:pStyle w:val="paragraph"/>
        <w:spacing w:before="0" w:beforeAutospacing="0" w:after="0" w:afterAutospacing="0"/>
        <w:textAlignment w:val="baseline"/>
        <w:rPr>
          <w:rFonts w:ascii="Calibri" w:hAnsi="Calibri" w:cs="Calibri"/>
          <w:sz w:val="22"/>
          <w:szCs w:val="22"/>
        </w:rPr>
      </w:pPr>
      <w:r w:rsidRPr="00326544">
        <w:rPr>
          <w:rStyle w:val="eop"/>
          <w:rFonts w:ascii="Calibri" w:hAnsi="Calibri" w:cs="Calibri"/>
          <w:sz w:val="22"/>
          <w:szCs w:val="22"/>
        </w:rPr>
        <w:t> </w:t>
      </w:r>
    </w:p>
    <w:p w14:paraId="3ED2FF87" w14:textId="77777777" w:rsidR="00326544" w:rsidRDefault="00326544" w:rsidP="00326544">
      <w:pPr>
        <w:pStyle w:val="paragraph"/>
        <w:numPr>
          <w:ilvl w:val="0"/>
          <w:numId w:val="12"/>
        </w:numPr>
        <w:spacing w:before="0" w:beforeAutospacing="0" w:after="0" w:afterAutospacing="0"/>
        <w:textAlignment w:val="baseline"/>
        <w:rPr>
          <w:rFonts w:ascii="Calibri" w:hAnsi="Calibri" w:cs="Calibri"/>
          <w:sz w:val="22"/>
          <w:szCs w:val="22"/>
        </w:rPr>
      </w:pPr>
      <w:r w:rsidRPr="00326544">
        <w:rPr>
          <w:rStyle w:val="normaltextrun"/>
          <w:rFonts w:ascii="Calibri" w:hAnsi="Calibri" w:cs="Calibri"/>
          <w:sz w:val="22"/>
          <w:szCs w:val="22"/>
        </w:rPr>
        <w:t>Please see the attached. Please note however that the CFO and CEO Job Descriptions are being reviewed as the restructure continues, and will be finalised once the full structure of the organisation has been designed.</w:t>
      </w:r>
      <w:r w:rsidRPr="00326544">
        <w:rPr>
          <w:rStyle w:val="eop"/>
          <w:rFonts w:ascii="Calibri" w:hAnsi="Calibri" w:cs="Calibri"/>
          <w:sz w:val="22"/>
          <w:szCs w:val="22"/>
        </w:rPr>
        <w:t> </w:t>
      </w:r>
    </w:p>
    <w:p w14:paraId="20FC0688" w14:textId="77777777" w:rsidR="00326544" w:rsidRDefault="00326544" w:rsidP="00326544">
      <w:pPr>
        <w:pStyle w:val="paragraph"/>
        <w:numPr>
          <w:ilvl w:val="0"/>
          <w:numId w:val="12"/>
        </w:numPr>
        <w:spacing w:before="0" w:beforeAutospacing="0" w:after="0" w:afterAutospacing="0"/>
        <w:textAlignment w:val="baseline"/>
        <w:rPr>
          <w:rFonts w:ascii="Calibri" w:hAnsi="Calibri" w:cs="Calibri"/>
          <w:sz w:val="22"/>
          <w:szCs w:val="22"/>
        </w:rPr>
      </w:pPr>
      <w:r w:rsidRPr="00326544">
        <w:rPr>
          <w:rStyle w:val="normaltextrun"/>
          <w:rFonts w:ascii="Calibri" w:hAnsi="Calibri" w:cs="Calibri"/>
          <w:sz w:val="22"/>
          <w:szCs w:val="22"/>
        </w:rPr>
        <w:t>No information held. Please see below at Section 16 for further information.</w:t>
      </w:r>
      <w:r w:rsidRPr="00326544">
        <w:rPr>
          <w:rStyle w:val="eop"/>
          <w:rFonts w:ascii="Calibri" w:hAnsi="Calibri" w:cs="Calibri"/>
          <w:sz w:val="22"/>
          <w:szCs w:val="22"/>
        </w:rPr>
        <w:t> </w:t>
      </w:r>
    </w:p>
    <w:p w14:paraId="641DD1B5" w14:textId="77777777" w:rsidR="00326544" w:rsidRDefault="00326544" w:rsidP="00326544">
      <w:pPr>
        <w:pStyle w:val="paragraph"/>
        <w:numPr>
          <w:ilvl w:val="0"/>
          <w:numId w:val="12"/>
        </w:numPr>
        <w:spacing w:before="0" w:beforeAutospacing="0" w:after="0" w:afterAutospacing="0"/>
        <w:textAlignment w:val="baseline"/>
        <w:rPr>
          <w:rFonts w:ascii="Calibri" w:hAnsi="Calibri" w:cs="Calibri"/>
          <w:sz w:val="22"/>
          <w:szCs w:val="22"/>
        </w:rPr>
      </w:pPr>
      <w:r w:rsidRPr="00326544">
        <w:rPr>
          <w:rStyle w:val="normaltextrun"/>
          <w:rFonts w:ascii="Calibri" w:hAnsi="Calibri" w:cs="Calibri"/>
          <w:sz w:val="22"/>
          <w:szCs w:val="22"/>
        </w:rPr>
        <w:t>Please see the attached.</w:t>
      </w:r>
      <w:r w:rsidRPr="00326544">
        <w:rPr>
          <w:rStyle w:val="eop"/>
          <w:rFonts w:ascii="Calibri" w:hAnsi="Calibri" w:cs="Calibri"/>
          <w:sz w:val="22"/>
          <w:szCs w:val="22"/>
        </w:rPr>
        <w:t> </w:t>
      </w:r>
    </w:p>
    <w:p w14:paraId="1C9208B9" w14:textId="77777777" w:rsidR="00326544" w:rsidRDefault="00326544" w:rsidP="00326544">
      <w:pPr>
        <w:pStyle w:val="paragraph"/>
        <w:numPr>
          <w:ilvl w:val="0"/>
          <w:numId w:val="12"/>
        </w:numPr>
        <w:spacing w:before="0" w:beforeAutospacing="0" w:after="0" w:afterAutospacing="0"/>
        <w:textAlignment w:val="baseline"/>
        <w:rPr>
          <w:rStyle w:val="eop"/>
          <w:rFonts w:ascii="Calibri" w:hAnsi="Calibri" w:cs="Calibri"/>
          <w:sz w:val="22"/>
          <w:szCs w:val="22"/>
        </w:rPr>
      </w:pPr>
      <w:r w:rsidRPr="00326544">
        <w:rPr>
          <w:rStyle w:val="normaltextrun"/>
          <w:rFonts w:ascii="Calibri" w:hAnsi="Calibri" w:cs="Calibri"/>
          <w:sz w:val="22"/>
          <w:szCs w:val="22"/>
        </w:rPr>
        <w:t>No information held. Please see below at Section 16 for further information.</w:t>
      </w:r>
    </w:p>
    <w:p w14:paraId="5B22306B" w14:textId="3792FA1D" w:rsidR="00326544" w:rsidRPr="00326544" w:rsidRDefault="00326544" w:rsidP="00326544">
      <w:pPr>
        <w:pStyle w:val="paragraph"/>
        <w:numPr>
          <w:ilvl w:val="0"/>
          <w:numId w:val="12"/>
        </w:numPr>
        <w:spacing w:before="0" w:beforeAutospacing="0" w:after="0" w:afterAutospacing="0"/>
        <w:textAlignment w:val="baseline"/>
        <w:rPr>
          <w:rFonts w:ascii="Calibri" w:hAnsi="Calibri" w:cs="Calibri"/>
          <w:sz w:val="22"/>
          <w:szCs w:val="22"/>
        </w:rPr>
      </w:pPr>
      <w:r w:rsidRPr="00326544">
        <w:rPr>
          <w:rStyle w:val="normaltextrun"/>
          <w:rFonts w:ascii="Calibri" w:hAnsi="Calibri" w:cs="Calibri"/>
          <w:sz w:val="22"/>
          <w:szCs w:val="22"/>
        </w:rPr>
        <w:t>No information held. Please see below at Section 16 for further information.</w:t>
      </w:r>
      <w:r w:rsidRPr="00326544">
        <w:rPr>
          <w:rStyle w:val="eop"/>
          <w:rFonts w:ascii="Calibri" w:hAnsi="Calibri" w:cs="Calibri"/>
          <w:sz w:val="22"/>
          <w:szCs w:val="22"/>
        </w:rPr>
        <w:t> </w:t>
      </w:r>
    </w:p>
    <w:p w14:paraId="5A03DB95" w14:textId="2965610C" w:rsidR="00326544" w:rsidRPr="00326544" w:rsidRDefault="00326544" w:rsidP="00326544">
      <w:pPr>
        <w:pStyle w:val="paragraph"/>
        <w:spacing w:before="0" w:beforeAutospacing="0" w:after="0" w:afterAutospacing="0"/>
        <w:textAlignment w:val="baseline"/>
        <w:rPr>
          <w:rFonts w:ascii="Calibri" w:hAnsi="Calibri" w:cs="Calibri"/>
          <w:sz w:val="22"/>
          <w:szCs w:val="22"/>
        </w:rPr>
      </w:pPr>
      <w:r w:rsidRPr="00326544">
        <w:rPr>
          <w:rStyle w:val="eop"/>
          <w:rFonts w:ascii="Calibri" w:hAnsi="Calibri" w:cs="Calibri"/>
          <w:sz w:val="22"/>
          <w:szCs w:val="22"/>
        </w:rPr>
        <w:t>  </w:t>
      </w:r>
    </w:p>
    <w:p w14:paraId="610BB686" w14:textId="77777777" w:rsidR="00326544" w:rsidRPr="00326544" w:rsidRDefault="00326544" w:rsidP="00326544">
      <w:pPr>
        <w:pStyle w:val="paragraph"/>
        <w:spacing w:before="0" w:beforeAutospacing="0" w:after="0" w:afterAutospacing="0"/>
        <w:textAlignment w:val="baseline"/>
        <w:rPr>
          <w:rFonts w:ascii="Calibri" w:hAnsi="Calibri" w:cs="Calibri"/>
          <w:sz w:val="22"/>
          <w:szCs w:val="22"/>
        </w:rPr>
      </w:pPr>
      <w:r w:rsidRPr="00326544">
        <w:rPr>
          <w:rStyle w:val="normaltextrun"/>
          <w:rFonts w:ascii="Calibri" w:hAnsi="Calibri" w:cs="Calibri"/>
          <w:b/>
          <w:bCs/>
          <w:sz w:val="22"/>
          <w:szCs w:val="22"/>
        </w:rPr>
        <w:t>Section 16:- Further advice &amp; assistance</w:t>
      </w:r>
      <w:r w:rsidRPr="00326544">
        <w:rPr>
          <w:rStyle w:val="eop"/>
          <w:rFonts w:ascii="Calibri" w:hAnsi="Calibri" w:cs="Calibri"/>
          <w:sz w:val="22"/>
          <w:szCs w:val="22"/>
        </w:rPr>
        <w:t> </w:t>
      </w:r>
    </w:p>
    <w:p w14:paraId="196612E4" w14:textId="77777777" w:rsidR="00326544" w:rsidRPr="00326544" w:rsidRDefault="00326544" w:rsidP="00326544">
      <w:pPr>
        <w:pStyle w:val="paragraph"/>
        <w:spacing w:before="0" w:beforeAutospacing="0" w:after="0" w:afterAutospacing="0"/>
        <w:textAlignment w:val="baseline"/>
        <w:rPr>
          <w:rFonts w:ascii="Calibri" w:hAnsi="Calibri" w:cs="Calibri"/>
          <w:sz w:val="22"/>
          <w:szCs w:val="22"/>
        </w:rPr>
      </w:pPr>
      <w:r w:rsidRPr="00326544">
        <w:rPr>
          <w:rStyle w:val="eop"/>
          <w:rFonts w:ascii="Calibri" w:hAnsi="Calibri" w:cs="Calibri"/>
          <w:sz w:val="22"/>
          <w:szCs w:val="22"/>
        </w:rPr>
        <w:t> </w:t>
      </w:r>
    </w:p>
    <w:p w14:paraId="7BEF70FE" w14:textId="77777777" w:rsidR="00326544" w:rsidRPr="00326544" w:rsidRDefault="00326544" w:rsidP="00326544">
      <w:pPr>
        <w:pStyle w:val="paragraph"/>
        <w:spacing w:before="0" w:beforeAutospacing="0" w:after="0" w:afterAutospacing="0"/>
        <w:textAlignment w:val="baseline"/>
        <w:rPr>
          <w:rFonts w:ascii="Calibri" w:hAnsi="Calibri" w:cs="Calibri"/>
          <w:sz w:val="22"/>
          <w:szCs w:val="22"/>
        </w:rPr>
      </w:pPr>
      <w:r w:rsidRPr="00326544">
        <w:rPr>
          <w:rStyle w:val="normaltextrun"/>
          <w:rFonts w:ascii="Calibri" w:hAnsi="Calibri" w:cs="Calibri"/>
          <w:sz w:val="22"/>
          <w:szCs w:val="22"/>
        </w:rPr>
        <w:t>It must be noted that the FOI Act allows for the request and disclosure of information already held by an organisation at the time of the request being made. Whilst there is no information held in respect of 2, 4 and 5 above, the OPCC wish to assist the requestor. As such, the Chief Executive has provided the following narrative.</w:t>
      </w:r>
      <w:r w:rsidRPr="00326544">
        <w:rPr>
          <w:rStyle w:val="eop"/>
          <w:rFonts w:ascii="Calibri" w:hAnsi="Calibri" w:cs="Calibri"/>
          <w:sz w:val="22"/>
          <w:szCs w:val="22"/>
        </w:rPr>
        <w:t> </w:t>
      </w:r>
    </w:p>
    <w:p w14:paraId="2BCEBB02" w14:textId="77777777" w:rsidR="00326544" w:rsidRPr="00326544" w:rsidRDefault="00326544" w:rsidP="00326544">
      <w:pPr>
        <w:pStyle w:val="paragraph"/>
        <w:spacing w:before="0" w:beforeAutospacing="0" w:after="0" w:afterAutospacing="0"/>
        <w:textAlignment w:val="baseline"/>
        <w:rPr>
          <w:rFonts w:ascii="Calibri" w:hAnsi="Calibri" w:cs="Calibri"/>
          <w:sz w:val="22"/>
          <w:szCs w:val="22"/>
        </w:rPr>
      </w:pPr>
      <w:r w:rsidRPr="00326544">
        <w:rPr>
          <w:rStyle w:val="eop"/>
          <w:rFonts w:ascii="Calibri" w:hAnsi="Calibri" w:cs="Calibri"/>
          <w:sz w:val="22"/>
          <w:szCs w:val="22"/>
        </w:rPr>
        <w:t> </w:t>
      </w:r>
    </w:p>
    <w:p w14:paraId="34E90395" w14:textId="77777777" w:rsidR="00326544" w:rsidRPr="00326544" w:rsidRDefault="00326544" w:rsidP="00326544">
      <w:pPr>
        <w:pStyle w:val="paragraph"/>
        <w:spacing w:before="0" w:beforeAutospacing="0" w:after="0" w:afterAutospacing="0"/>
        <w:textAlignment w:val="baseline"/>
        <w:rPr>
          <w:rFonts w:ascii="Calibri" w:hAnsi="Calibri" w:cs="Calibri"/>
          <w:sz w:val="22"/>
          <w:szCs w:val="22"/>
        </w:rPr>
      </w:pPr>
      <w:r w:rsidRPr="00326544">
        <w:rPr>
          <w:rStyle w:val="normaltextrun"/>
          <w:rFonts w:ascii="Calibri" w:hAnsi="Calibri" w:cs="Calibri"/>
          <w:sz w:val="22"/>
          <w:szCs w:val="22"/>
        </w:rPr>
        <w:t xml:space="preserve">2. The CEO and CFO salaries have been increased to take account of market rates for these roles for the purpose of retention. Both salaries were set at a below-market rates when the current role </w:t>
      </w:r>
      <w:r w:rsidRPr="00326544">
        <w:rPr>
          <w:rStyle w:val="normaltextrun"/>
          <w:rFonts w:ascii="Calibri" w:hAnsi="Calibri" w:cs="Calibri"/>
          <w:sz w:val="22"/>
          <w:szCs w:val="22"/>
        </w:rPr>
        <w:lastRenderedPageBreak/>
        <w:t>holders were appointed in 2022. Both roles are statutory roles which every PCC must employ. The change of title from Chief of Staff to Chief Executive was to revert back to the Chief Executive title that had been in place prior to the 2022 appointment to take into account the numerous responsibilities the Chief Executive holds i.e. Monitoring Officer, Chief of Staff, Head of Paid Service.</w:t>
      </w:r>
      <w:r w:rsidRPr="00326544">
        <w:rPr>
          <w:rStyle w:val="eop"/>
          <w:rFonts w:ascii="Calibri" w:hAnsi="Calibri" w:cs="Calibri"/>
          <w:sz w:val="22"/>
          <w:szCs w:val="22"/>
        </w:rPr>
        <w:t> </w:t>
      </w:r>
    </w:p>
    <w:p w14:paraId="6A3B4C62" w14:textId="77777777" w:rsidR="00326544" w:rsidRPr="00326544" w:rsidRDefault="00326544" w:rsidP="00326544">
      <w:pPr>
        <w:pStyle w:val="paragraph"/>
        <w:spacing w:before="0" w:beforeAutospacing="0" w:after="0" w:afterAutospacing="0"/>
        <w:textAlignment w:val="baseline"/>
        <w:rPr>
          <w:rFonts w:ascii="Calibri" w:hAnsi="Calibri" w:cs="Calibri"/>
          <w:sz w:val="22"/>
          <w:szCs w:val="22"/>
        </w:rPr>
      </w:pPr>
      <w:r w:rsidRPr="00326544">
        <w:rPr>
          <w:rStyle w:val="eop"/>
          <w:rFonts w:ascii="Calibri" w:hAnsi="Calibri" w:cs="Calibri"/>
          <w:sz w:val="22"/>
          <w:szCs w:val="22"/>
        </w:rPr>
        <w:t> </w:t>
      </w:r>
    </w:p>
    <w:p w14:paraId="7FEE42F5" w14:textId="77777777" w:rsidR="00326544" w:rsidRPr="00326544" w:rsidRDefault="00326544" w:rsidP="00326544">
      <w:pPr>
        <w:pStyle w:val="paragraph"/>
        <w:spacing w:before="0" w:beforeAutospacing="0" w:after="0" w:afterAutospacing="0"/>
        <w:textAlignment w:val="baseline"/>
        <w:rPr>
          <w:rFonts w:ascii="Calibri" w:hAnsi="Calibri" w:cs="Calibri"/>
          <w:sz w:val="22"/>
          <w:szCs w:val="22"/>
        </w:rPr>
      </w:pPr>
      <w:r w:rsidRPr="00326544">
        <w:rPr>
          <w:rStyle w:val="normaltextrun"/>
          <w:rFonts w:ascii="Calibri" w:hAnsi="Calibri" w:cs="Calibri"/>
          <w:sz w:val="22"/>
          <w:szCs w:val="22"/>
        </w:rPr>
        <w:t>4. The new director roles have been established as part of a restructure of the OPCC. The aim is to provide strategic leadership in relation to strategic planning, performance monitoring and service delivery, to ensure a high quality, adaptable, flexible, and sustainable support service enabling the PCC to effectively discharge his statutory responsibilities. The purpose of having the two new Directors in post is to lead on the day to day strategic and tactical delivery requirement to achieve the PCC’s Police and Crime Plan. This in turn will enable the Chief Executive to significantly increase engagement with both the community and Senior Leaders within Partner Organisations to ensure effective working across the Criminal Justice and wider systems to break down barriers to meeting communities needs in relation to the Police and Crime Plan. In depth scrutiny is also being undertaken by Chief Executive around the work being done at a senior level within TVP to increase communities confidence in the service they receive. </w:t>
      </w:r>
      <w:r w:rsidRPr="00326544">
        <w:rPr>
          <w:rStyle w:val="eop"/>
          <w:rFonts w:ascii="Calibri" w:hAnsi="Calibri" w:cs="Calibri"/>
          <w:sz w:val="22"/>
          <w:szCs w:val="22"/>
        </w:rPr>
        <w:t> </w:t>
      </w:r>
    </w:p>
    <w:p w14:paraId="728BBEC4" w14:textId="77777777" w:rsidR="00326544" w:rsidRPr="00326544" w:rsidRDefault="00326544" w:rsidP="00326544">
      <w:pPr>
        <w:pStyle w:val="paragraph"/>
        <w:spacing w:before="0" w:beforeAutospacing="0" w:after="0" w:afterAutospacing="0"/>
        <w:textAlignment w:val="baseline"/>
        <w:rPr>
          <w:rFonts w:ascii="Calibri" w:hAnsi="Calibri" w:cs="Calibri"/>
          <w:sz w:val="22"/>
          <w:szCs w:val="22"/>
        </w:rPr>
      </w:pPr>
      <w:r w:rsidRPr="00326544">
        <w:rPr>
          <w:rStyle w:val="eop"/>
          <w:rFonts w:ascii="Calibri" w:hAnsi="Calibri" w:cs="Calibri"/>
          <w:sz w:val="22"/>
          <w:szCs w:val="22"/>
        </w:rPr>
        <w:t> </w:t>
      </w:r>
    </w:p>
    <w:p w14:paraId="76225884" w14:textId="77777777" w:rsidR="00326544" w:rsidRPr="00326544" w:rsidRDefault="00326544" w:rsidP="00326544">
      <w:pPr>
        <w:pStyle w:val="paragraph"/>
        <w:spacing w:before="0" w:beforeAutospacing="0" w:after="0" w:afterAutospacing="0"/>
        <w:textAlignment w:val="baseline"/>
        <w:rPr>
          <w:rFonts w:ascii="Calibri" w:hAnsi="Calibri" w:cs="Calibri"/>
          <w:sz w:val="22"/>
          <w:szCs w:val="22"/>
        </w:rPr>
      </w:pPr>
      <w:r w:rsidRPr="00326544">
        <w:rPr>
          <w:rStyle w:val="normaltextrun"/>
          <w:rFonts w:ascii="Calibri" w:hAnsi="Calibri" w:cs="Calibri"/>
          <w:sz w:val="22"/>
          <w:szCs w:val="22"/>
        </w:rPr>
        <w:t>5. In terms of recruitment processes for the two new Director posts; this was conducted within the HR policies and procedures relating to an organisational restructure, which is ongoing within the remaining levels of the organisation. Therefore, the posts were recruited from an internal workforce pool who were placed at risk of redundancy.</w:t>
      </w:r>
      <w:r w:rsidRPr="00326544">
        <w:rPr>
          <w:rStyle w:val="eop"/>
          <w:rFonts w:ascii="Calibri" w:hAnsi="Calibri" w:cs="Calibri"/>
          <w:sz w:val="22"/>
          <w:szCs w:val="22"/>
        </w:rPr>
        <w:t> </w:t>
      </w:r>
    </w:p>
    <w:p w14:paraId="1EAAAEC6" w14:textId="77777777" w:rsidR="00326544" w:rsidRDefault="00326544" w:rsidP="0032654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sectPr w:rsidR="003265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41B3D" w14:textId="77777777" w:rsidR="005069E4" w:rsidRDefault="005069E4" w:rsidP="005069E4">
      <w:r>
        <w:separator/>
      </w:r>
    </w:p>
  </w:endnote>
  <w:endnote w:type="continuationSeparator" w:id="0">
    <w:p w14:paraId="220235FB" w14:textId="77777777" w:rsidR="005069E4" w:rsidRDefault="005069E4" w:rsidP="0050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A8CA0" w14:textId="77777777" w:rsidR="005069E4" w:rsidRDefault="005069E4" w:rsidP="005069E4">
      <w:r>
        <w:separator/>
      </w:r>
    </w:p>
  </w:footnote>
  <w:footnote w:type="continuationSeparator" w:id="0">
    <w:p w14:paraId="03F91672" w14:textId="77777777" w:rsidR="005069E4" w:rsidRDefault="005069E4" w:rsidP="00506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0AC0"/>
    <w:multiLevelType w:val="multilevel"/>
    <w:tmpl w:val="285E26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95203"/>
    <w:multiLevelType w:val="multilevel"/>
    <w:tmpl w:val="EE4ED8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81F48"/>
    <w:multiLevelType w:val="multilevel"/>
    <w:tmpl w:val="780C08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7B6F00"/>
    <w:multiLevelType w:val="hybridMultilevel"/>
    <w:tmpl w:val="149E5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2D18C4"/>
    <w:multiLevelType w:val="multilevel"/>
    <w:tmpl w:val="ABB4B3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AC31FE"/>
    <w:multiLevelType w:val="multilevel"/>
    <w:tmpl w:val="37C632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441B4B"/>
    <w:multiLevelType w:val="multilevel"/>
    <w:tmpl w:val="749E55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4849AE"/>
    <w:multiLevelType w:val="multilevel"/>
    <w:tmpl w:val="5F14E69C"/>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056E3D"/>
    <w:multiLevelType w:val="hybridMultilevel"/>
    <w:tmpl w:val="92AE8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4C5D4C"/>
    <w:multiLevelType w:val="multilevel"/>
    <w:tmpl w:val="D56E73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A14B0D"/>
    <w:multiLevelType w:val="multilevel"/>
    <w:tmpl w:val="F67A5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1D4978"/>
    <w:multiLevelType w:val="multilevel"/>
    <w:tmpl w:val="6B146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1"/>
  </w:num>
  <w:num w:numId="4">
    <w:abstractNumId w:val="5"/>
  </w:num>
  <w:num w:numId="5">
    <w:abstractNumId w:val="1"/>
  </w:num>
  <w:num w:numId="6">
    <w:abstractNumId w:val="2"/>
  </w:num>
  <w:num w:numId="7">
    <w:abstractNumId w:val="10"/>
  </w:num>
  <w:num w:numId="8">
    <w:abstractNumId w:val="4"/>
  </w:num>
  <w:num w:numId="9">
    <w:abstractNumId w:val="6"/>
  </w:num>
  <w:num w:numId="10">
    <w:abstractNumId w:val="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9E4"/>
    <w:rsid w:val="00326544"/>
    <w:rsid w:val="003652D0"/>
    <w:rsid w:val="005069E4"/>
    <w:rsid w:val="00841653"/>
    <w:rsid w:val="00CD6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08F0A"/>
  <w15:chartTrackingRefBased/>
  <w15:docId w15:val="{A0D5B937-C32F-4CE3-A39A-EF5B38CB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9E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069E4"/>
  </w:style>
  <w:style w:type="character" w:customStyle="1" w:styleId="PlainTextChar">
    <w:name w:val="Plain Text Char"/>
    <w:basedOn w:val="DefaultParagraphFont"/>
    <w:link w:val="PlainText"/>
    <w:uiPriority w:val="99"/>
    <w:semiHidden/>
    <w:rsid w:val="005069E4"/>
    <w:rPr>
      <w:rFonts w:ascii="Calibri" w:hAnsi="Calibri" w:cs="Calibri"/>
    </w:rPr>
  </w:style>
  <w:style w:type="paragraph" w:styleId="ListParagraph">
    <w:name w:val="List Paragraph"/>
    <w:basedOn w:val="Normal"/>
    <w:uiPriority w:val="34"/>
    <w:qFormat/>
    <w:rsid w:val="005069E4"/>
    <w:pPr>
      <w:ind w:left="720"/>
      <w:contextualSpacing/>
    </w:pPr>
  </w:style>
  <w:style w:type="paragraph" w:customStyle="1" w:styleId="paragraph">
    <w:name w:val="paragraph"/>
    <w:basedOn w:val="Normal"/>
    <w:rsid w:val="003265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26544"/>
  </w:style>
  <w:style w:type="character" w:customStyle="1" w:styleId="eop">
    <w:name w:val="eop"/>
    <w:basedOn w:val="DefaultParagraphFont"/>
    <w:rsid w:val="00326544"/>
  </w:style>
  <w:style w:type="character" w:customStyle="1" w:styleId="scxw15569839">
    <w:name w:val="scxw15569839"/>
    <w:basedOn w:val="DefaultParagraphFont"/>
    <w:rsid w:val="00326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124504">
      <w:bodyDiv w:val="1"/>
      <w:marLeft w:val="0"/>
      <w:marRight w:val="0"/>
      <w:marTop w:val="0"/>
      <w:marBottom w:val="0"/>
      <w:divBdr>
        <w:top w:val="none" w:sz="0" w:space="0" w:color="auto"/>
        <w:left w:val="none" w:sz="0" w:space="0" w:color="auto"/>
        <w:bottom w:val="none" w:sz="0" w:space="0" w:color="auto"/>
        <w:right w:val="none" w:sz="0" w:space="0" w:color="auto"/>
      </w:divBdr>
    </w:div>
    <w:div w:id="1784494829">
      <w:bodyDiv w:val="1"/>
      <w:marLeft w:val="0"/>
      <w:marRight w:val="0"/>
      <w:marTop w:val="0"/>
      <w:marBottom w:val="0"/>
      <w:divBdr>
        <w:top w:val="none" w:sz="0" w:space="0" w:color="auto"/>
        <w:left w:val="none" w:sz="0" w:space="0" w:color="auto"/>
        <w:bottom w:val="none" w:sz="0" w:space="0" w:color="auto"/>
        <w:right w:val="none" w:sz="0" w:space="0" w:color="auto"/>
      </w:divBdr>
      <w:divsChild>
        <w:div w:id="775516226">
          <w:marLeft w:val="0"/>
          <w:marRight w:val="0"/>
          <w:marTop w:val="0"/>
          <w:marBottom w:val="0"/>
          <w:divBdr>
            <w:top w:val="none" w:sz="0" w:space="0" w:color="auto"/>
            <w:left w:val="none" w:sz="0" w:space="0" w:color="auto"/>
            <w:bottom w:val="none" w:sz="0" w:space="0" w:color="auto"/>
            <w:right w:val="none" w:sz="0" w:space="0" w:color="auto"/>
          </w:divBdr>
        </w:div>
        <w:div w:id="1296957913">
          <w:marLeft w:val="0"/>
          <w:marRight w:val="0"/>
          <w:marTop w:val="0"/>
          <w:marBottom w:val="0"/>
          <w:divBdr>
            <w:top w:val="none" w:sz="0" w:space="0" w:color="auto"/>
            <w:left w:val="none" w:sz="0" w:space="0" w:color="auto"/>
            <w:bottom w:val="none" w:sz="0" w:space="0" w:color="auto"/>
            <w:right w:val="none" w:sz="0" w:space="0" w:color="auto"/>
          </w:divBdr>
        </w:div>
        <w:div w:id="1553497707">
          <w:marLeft w:val="0"/>
          <w:marRight w:val="0"/>
          <w:marTop w:val="0"/>
          <w:marBottom w:val="0"/>
          <w:divBdr>
            <w:top w:val="none" w:sz="0" w:space="0" w:color="auto"/>
            <w:left w:val="none" w:sz="0" w:space="0" w:color="auto"/>
            <w:bottom w:val="none" w:sz="0" w:space="0" w:color="auto"/>
            <w:right w:val="none" w:sz="0" w:space="0" w:color="auto"/>
          </w:divBdr>
        </w:div>
        <w:div w:id="331836402">
          <w:marLeft w:val="0"/>
          <w:marRight w:val="0"/>
          <w:marTop w:val="0"/>
          <w:marBottom w:val="0"/>
          <w:divBdr>
            <w:top w:val="none" w:sz="0" w:space="0" w:color="auto"/>
            <w:left w:val="none" w:sz="0" w:space="0" w:color="auto"/>
            <w:bottom w:val="none" w:sz="0" w:space="0" w:color="auto"/>
            <w:right w:val="none" w:sz="0" w:space="0" w:color="auto"/>
          </w:divBdr>
        </w:div>
        <w:div w:id="1072390893">
          <w:marLeft w:val="0"/>
          <w:marRight w:val="0"/>
          <w:marTop w:val="0"/>
          <w:marBottom w:val="0"/>
          <w:divBdr>
            <w:top w:val="none" w:sz="0" w:space="0" w:color="auto"/>
            <w:left w:val="none" w:sz="0" w:space="0" w:color="auto"/>
            <w:bottom w:val="none" w:sz="0" w:space="0" w:color="auto"/>
            <w:right w:val="none" w:sz="0" w:space="0" w:color="auto"/>
          </w:divBdr>
        </w:div>
        <w:div w:id="344862350">
          <w:marLeft w:val="0"/>
          <w:marRight w:val="0"/>
          <w:marTop w:val="0"/>
          <w:marBottom w:val="0"/>
          <w:divBdr>
            <w:top w:val="none" w:sz="0" w:space="0" w:color="auto"/>
            <w:left w:val="none" w:sz="0" w:space="0" w:color="auto"/>
            <w:bottom w:val="none" w:sz="0" w:space="0" w:color="auto"/>
            <w:right w:val="none" w:sz="0" w:space="0" w:color="auto"/>
          </w:divBdr>
        </w:div>
        <w:div w:id="196625400">
          <w:marLeft w:val="0"/>
          <w:marRight w:val="0"/>
          <w:marTop w:val="0"/>
          <w:marBottom w:val="0"/>
          <w:divBdr>
            <w:top w:val="none" w:sz="0" w:space="0" w:color="auto"/>
            <w:left w:val="none" w:sz="0" w:space="0" w:color="auto"/>
            <w:bottom w:val="none" w:sz="0" w:space="0" w:color="auto"/>
            <w:right w:val="none" w:sz="0" w:space="0" w:color="auto"/>
          </w:divBdr>
        </w:div>
        <w:div w:id="514808088">
          <w:marLeft w:val="0"/>
          <w:marRight w:val="0"/>
          <w:marTop w:val="0"/>
          <w:marBottom w:val="0"/>
          <w:divBdr>
            <w:top w:val="none" w:sz="0" w:space="0" w:color="auto"/>
            <w:left w:val="none" w:sz="0" w:space="0" w:color="auto"/>
            <w:bottom w:val="none" w:sz="0" w:space="0" w:color="auto"/>
            <w:right w:val="none" w:sz="0" w:space="0" w:color="auto"/>
          </w:divBdr>
        </w:div>
        <w:div w:id="2114401252">
          <w:marLeft w:val="0"/>
          <w:marRight w:val="0"/>
          <w:marTop w:val="0"/>
          <w:marBottom w:val="0"/>
          <w:divBdr>
            <w:top w:val="none" w:sz="0" w:space="0" w:color="auto"/>
            <w:left w:val="none" w:sz="0" w:space="0" w:color="auto"/>
            <w:bottom w:val="none" w:sz="0" w:space="0" w:color="auto"/>
            <w:right w:val="none" w:sz="0" w:space="0" w:color="auto"/>
          </w:divBdr>
        </w:div>
        <w:div w:id="1231815166">
          <w:marLeft w:val="0"/>
          <w:marRight w:val="0"/>
          <w:marTop w:val="0"/>
          <w:marBottom w:val="0"/>
          <w:divBdr>
            <w:top w:val="none" w:sz="0" w:space="0" w:color="auto"/>
            <w:left w:val="none" w:sz="0" w:space="0" w:color="auto"/>
            <w:bottom w:val="none" w:sz="0" w:space="0" w:color="auto"/>
            <w:right w:val="none" w:sz="0" w:space="0" w:color="auto"/>
          </w:divBdr>
        </w:div>
        <w:div w:id="1725442070">
          <w:marLeft w:val="0"/>
          <w:marRight w:val="0"/>
          <w:marTop w:val="0"/>
          <w:marBottom w:val="0"/>
          <w:divBdr>
            <w:top w:val="none" w:sz="0" w:space="0" w:color="auto"/>
            <w:left w:val="none" w:sz="0" w:space="0" w:color="auto"/>
            <w:bottom w:val="none" w:sz="0" w:space="0" w:color="auto"/>
            <w:right w:val="none" w:sz="0" w:space="0" w:color="auto"/>
          </w:divBdr>
        </w:div>
        <w:div w:id="1639993286">
          <w:marLeft w:val="0"/>
          <w:marRight w:val="0"/>
          <w:marTop w:val="0"/>
          <w:marBottom w:val="0"/>
          <w:divBdr>
            <w:top w:val="none" w:sz="0" w:space="0" w:color="auto"/>
            <w:left w:val="none" w:sz="0" w:space="0" w:color="auto"/>
            <w:bottom w:val="none" w:sz="0" w:space="0" w:color="auto"/>
            <w:right w:val="none" w:sz="0" w:space="0" w:color="auto"/>
          </w:divBdr>
        </w:div>
        <w:div w:id="2103991983">
          <w:marLeft w:val="0"/>
          <w:marRight w:val="0"/>
          <w:marTop w:val="0"/>
          <w:marBottom w:val="0"/>
          <w:divBdr>
            <w:top w:val="none" w:sz="0" w:space="0" w:color="auto"/>
            <w:left w:val="none" w:sz="0" w:space="0" w:color="auto"/>
            <w:bottom w:val="none" w:sz="0" w:space="0" w:color="auto"/>
            <w:right w:val="none" w:sz="0" w:space="0" w:color="auto"/>
          </w:divBdr>
        </w:div>
        <w:div w:id="167328568">
          <w:marLeft w:val="0"/>
          <w:marRight w:val="0"/>
          <w:marTop w:val="0"/>
          <w:marBottom w:val="0"/>
          <w:divBdr>
            <w:top w:val="none" w:sz="0" w:space="0" w:color="auto"/>
            <w:left w:val="none" w:sz="0" w:space="0" w:color="auto"/>
            <w:bottom w:val="none" w:sz="0" w:space="0" w:color="auto"/>
            <w:right w:val="none" w:sz="0" w:space="0" w:color="auto"/>
          </w:divBdr>
        </w:div>
        <w:div w:id="464391717">
          <w:marLeft w:val="0"/>
          <w:marRight w:val="0"/>
          <w:marTop w:val="0"/>
          <w:marBottom w:val="0"/>
          <w:divBdr>
            <w:top w:val="none" w:sz="0" w:space="0" w:color="auto"/>
            <w:left w:val="none" w:sz="0" w:space="0" w:color="auto"/>
            <w:bottom w:val="none" w:sz="0" w:space="0" w:color="auto"/>
            <w:right w:val="none" w:sz="0" w:space="0" w:color="auto"/>
          </w:divBdr>
        </w:div>
        <w:div w:id="963774198">
          <w:marLeft w:val="0"/>
          <w:marRight w:val="0"/>
          <w:marTop w:val="0"/>
          <w:marBottom w:val="0"/>
          <w:divBdr>
            <w:top w:val="none" w:sz="0" w:space="0" w:color="auto"/>
            <w:left w:val="none" w:sz="0" w:space="0" w:color="auto"/>
            <w:bottom w:val="none" w:sz="0" w:space="0" w:color="auto"/>
            <w:right w:val="none" w:sz="0" w:space="0" w:color="auto"/>
          </w:divBdr>
        </w:div>
        <w:div w:id="246965810">
          <w:marLeft w:val="0"/>
          <w:marRight w:val="0"/>
          <w:marTop w:val="0"/>
          <w:marBottom w:val="0"/>
          <w:divBdr>
            <w:top w:val="none" w:sz="0" w:space="0" w:color="auto"/>
            <w:left w:val="none" w:sz="0" w:space="0" w:color="auto"/>
            <w:bottom w:val="none" w:sz="0" w:space="0" w:color="auto"/>
            <w:right w:val="none" w:sz="0" w:space="0" w:color="auto"/>
          </w:divBdr>
        </w:div>
        <w:div w:id="936643583">
          <w:marLeft w:val="0"/>
          <w:marRight w:val="0"/>
          <w:marTop w:val="0"/>
          <w:marBottom w:val="0"/>
          <w:divBdr>
            <w:top w:val="none" w:sz="0" w:space="0" w:color="auto"/>
            <w:left w:val="none" w:sz="0" w:space="0" w:color="auto"/>
            <w:bottom w:val="none" w:sz="0" w:space="0" w:color="auto"/>
            <w:right w:val="none" w:sz="0" w:space="0" w:color="auto"/>
          </w:divBdr>
        </w:div>
        <w:div w:id="873232841">
          <w:marLeft w:val="0"/>
          <w:marRight w:val="0"/>
          <w:marTop w:val="0"/>
          <w:marBottom w:val="0"/>
          <w:divBdr>
            <w:top w:val="none" w:sz="0" w:space="0" w:color="auto"/>
            <w:left w:val="none" w:sz="0" w:space="0" w:color="auto"/>
            <w:bottom w:val="none" w:sz="0" w:space="0" w:color="auto"/>
            <w:right w:val="none" w:sz="0" w:space="0" w:color="auto"/>
          </w:divBdr>
        </w:div>
        <w:div w:id="1287812376">
          <w:marLeft w:val="0"/>
          <w:marRight w:val="0"/>
          <w:marTop w:val="0"/>
          <w:marBottom w:val="0"/>
          <w:divBdr>
            <w:top w:val="none" w:sz="0" w:space="0" w:color="auto"/>
            <w:left w:val="none" w:sz="0" w:space="0" w:color="auto"/>
            <w:bottom w:val="none" w:sz="0" w:space="0" w:color="auto"/>
            <w:right w:val="none" w:sz="0" w:space="0" w:color="auto"/>
          </w:divBdr>
        </w:div>
        <w:div w:id="942344322">
          <w:marLeft w:val="0"/>
          <w:marRight w:val="0"/>
          <w:marTop w:val="0"/>
          <w:marBottom w:val="0"/>
          <w:divBdr>
            <w:top w:val="none" w:sz="0" w:space="0" w:color="auto"/>
            <w:left w:val="none" w:sz="0" w:space="0" w:color="auto"/>
            <w:bottom w:val="none" w:sz="0" w:space="0" w:color="auto"/>
            <w:right w:val="none" w:sz="0" w:space="0" w:color="auto"/>
          </w:divBdr>
        </w:div>
        <w:div w:id="1803379357">
          <w:marLeft w:val="0"/>
          <w:marRight w:val="0"/>
          <w:marTop w:val="0"/>
          <w:marBottom w:val="0"/>
          <w:divBdr>
            <w:top w:val="none" w:sz="0" w:space="0" w:color="auto"/>
            <w:left w:val="none" w:sz="0" w:space="0" w:color="auto"/>
            <w:bottom w:val="none" w:sz="0" w:space="0" w:color="auto"/>
            <w:right w:val="none" w:sz="0" w:space="0" w:color="auto"/>
          </w:divBdr>
        </w:div>
        <w:div w:id="1164976469">
          <w:marLeft w:val="0"/>
          <w:marRight w:val="0"/>
          <w:marTop w:val="0"/>
          <w:marBottom w:val="0"/>
          <w:divBdr>
            <w:top w:val="none" w:sz="0" w:space="0" w:color="auto"/>
            <w:left w:val="none" w:sz="0" w:space="0" w:color="auto"/>
            <w:bottom w:val="none" w:sz="0" w:space="0" w:color="auto"/>
            <w:right w:val="none" w:sz="0" w:space="0" w:color="auto"/>
          </w:divBdr>
        </w:div>
        <w:div w:id="1311441534">
          <w:marLeft w:val="0"/>
          <w:marRight w:val="0"/>
          <w:marTop w:val="0"/>
          <w:marBottom w:val="0"/>
          <w:divBdr>
            <w:top w:val="none" w:sz="0" w:space="0" w:color="auto"/>
            <w:left w:val="none" w:sz="0" w:space="0" w:color="auto"/>
            <w:bottom w:val="none" w:sz="0" w:space="0" w:color="auto"/>
            <w:right w:val="none" w:sz="0" w:space="0" w:color="auto"/>
          </w:divBdr>
        </w:div>
        <w:div w:id="842008892">
          <w:marLeft w:val="0"/>
          <w:marRight w:val="0"/>
          <w:marTop w:val="0"/>
          <w:marBottom w:val="0"/>
          <w:divBdr>
            <w:top w:val="none" w:sz="0" w:space="0" w:color="auto"/>
            <w:left w:val="none" w:sz="0" w:space="0" w:color="auto"/>
            <w:bottom w:val="none" w:sz="0" w:space="0" w:color="auto"/>
            <w:right w:val="none" w:sz="0" w:space="0" w:color="auto"/>
          </w:divBdr>
        </w:div>
        <w:div w:id="1108506760">
          <w:marLeft w:val="0"/>
          <w:marRight w:val="0"/>
          <w:marTop w:val="0"/>
          <w:marBottom w:val="0"/>
          <w:divBdr>
            <w:top w:val="none" w:sz="0" w:space="0" w:color="auto"/>
            <w:left w:val="none" w:sz="0" w:space="0" w:color="auto"/>
            <w:bottom w:val="none" w:sz="0" w:space="0" w:color="auto"/>
            <w:right w:val="none" w:sz="0" w:space="0" w:color="auto"/>
          </w:divBdr>
        </w:div>
        <w:div w:id="400253701">
          <w:marLeft w:val="0"/>
          <w:marRight w:val="0"/>
          <w:marTop w:val="0"/>
          <w:marBottom w:val="0"/>
          <w:divBdr>
            <w:top w:val="none" w:sz="0" w:space="0" w:color="auto"/>
            <w:left w:val="none" w:sz="0" w:space="0" w:color="auto"/>
            <w:bottom w:val="none" w:sz="0" w:space="0" w:color="auto"/>
            <w:right w:val="none" w:sz="0" w:space="0" w:color="auto"/>
          </w:divBdr>
        </w:div>
      </w:divsChild>
    </w:div>
    <w:div w:id="201753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5721c9e-a037-4635-8c48-d22335a9f7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65F947C76351409F999A5FA342E7DA" ma:contentTypeVersion="16" ma:contentTypeDescription="Create a new document." ma:contentTypeScope="" ma:versionID="334a7744105e148d0734492010202784">
  <xsd:schema xmlns:xsd="http://www.w3.org/2001/XMLSchema" xmlns:xs="http://www.w3.org/2001/XMLSchema" xmlns:p="http://schemas.microsoft.com/office/2006/metadata/properties" xmlns:ns3="55721c9e-a037-4635-8c48-d22335a9f7a6" xmlns:ns4="1ae442b3-c55c-4ced-96bb-9f7a27f51b46" targetNamespace="http://schemas.microsoft.com/office/2006/metadata/properties" ma:root="true" ma:fieldsID="eae1ea957cc3ee7168bcbf9908c68b74" ns3:_="" ns4:_="">
    <xsd:import namespace="55721c9e-a037-4635-8c48-d22335a9f7a6"/>
    <xsd:import namespace="1ae442b3-c55c-4ced-96bb-9f7a27f51b4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21c9e-a037-4635-8c48-d22335a9f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442b3-c55c-4ced-96bb-9f7a27f51b4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3F244-7098-486A-81AD-ED19594D6F39}">
  <ds:schemaRefs>
    <ds:schemaRef ds:uri="http://schemas.microsoft.com/sharepoint/v3/contenttype/forms"/>
  </ds:schemaRefs>
</ds:datastoreItem>
</file>

<file path=customXml/itemProps2.xml><?xml version="1.0" encoding="utf-8"?>
<ds:datastoreItem xmlns:ds="http://schemas.openxmlformats.org/officeDocument/2006/customXml" ds:itemID="{E4BE23F3-17EC-45C2-9451-6B93866A371B}">
  <ds:schemaRefs>
    <ds:schemaRef ds:uri="http://purl.org/dc/elements/1.1/"/>
    <ds:schemaRef ds:uri="http://schemas.microsoft.com/office/2006/metadata/properties"/>
    <ds:schemaRef ds:uri="55721c9e-a037-4635-8c48-d22335a9f7a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ae442b3-c55c-4ced-96bb-9f7a27f51b46"/>
    <ds:schemaRef ds:uri="http://www.w3.org/XML/1998/namespace"/>
    <ds:schemaRef ds:uri="http://purl.org/dc/dcmitype/"/>
  </ds:schemaRefs>
</ds:datastoreItem>
</file>

<file path=customXml/itemProps3.xml><?xml version="1.0" encoding="utf-8"?>
<ds:datastoreItem xmlns:ds="http://schemas.openxmlformats.org/officeDocument/2006/customXml" ds:itemID="{4B2396E3-718A-4180-AB2A-04841C3A1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21c9e-a037-4635-8c48-d22335a9f7a6"/>
    <ds:schemaRef ds:uri="1ae442b3-c55c-4ced-96bb-9f7a27f51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Katouzian, Jim (C9268)</dc:creator>
  <cp:keywords/>
  <dc:description/>
  <cp:lastModifiedBy>Reid, Sierra (C6511)</cp:lastModifiedBy>
  <cp:revision>3</cp:revision>
  <dcterms:created xsi:type="dcterms:W3CDTF">2024-07-18T16:35:00Z</dcterms:created>
  <dcterms:modified xsi:type="dcterms:W3CDTF">2024-07-18T16:35:00Z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0x0101008D65F947C76351409F999A5FA342E7DA</vt:lpwstr>
  </property>
</Properties>
</file>